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88C" w:rsidRPr="001F5C6A" w:rsidRDefault="005F588C" w:rsidP="001F5C6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1F5C6A">
        <w:rPr>
          <w:rFonts w:ascii="Times New Roman" w:hAnsi="Times New Roman" w:cs="Times New Roman"/>
          <w:b/>
          <w:sz w:val="28"/>
          <w:szCs w:val="28"/>
          <w:lang w:val="en-US"/>
        </w:rPr>
        <w:t>CHOICE</w:t>
      </w:r>
    </w:p>
    <w:p w:rsidR="005F588C" w:rsidRPr="001F5C6A" w:rsidRDefault="005F588C" w:rsidP="001F5C6A">
      <w:pPr>
        <w:pStyle w:val="NoSpacing"/>
        <w:jc w:val="right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F5C6A">
        <w:rPr>
          <w:rFonts w:ascii="Times New Roman" w:hAnsi="Times New Roman" w:cs="Times New Roman"/>
          <w:b/>
          <w:sz w:val="28"/>
          <w:szCs w:val="28"/>
          <w:u w:val="single"/>
        </w:rPr>
        <w:t>В помощь библиотекарю</w:t>
      </w:r>
    </w:p>
    <w:p w:rsidR="005F588C" w:rsidRDefault="005F588C" w:rsidP="00337CD4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</w:p>
    <w:p w:rsidR="00C054F7" w:rsidRDefault="00C054F7" w:rsidP="00337CD4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</w:p>
    <w:p w:rsidR="00FC214A" w:rsidRPr="00605D38" w:rsidRDefault="003E1D4C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t xml:space="preserve">       </w:t>
      </w:r>
      <w:r w:rsidR="00C054F7" w:rsidRPr="00605D38">
        <w:rPr>
          <w:rFonts w:ascii="Times New Roman" w:hAnsi="Times New Roman" w:cs="Times New Roman"/>
          <w:sz w:val="28"/>
          <w:szCs w:val="28"/>
        </w:rPr>
        <w:t>Одной из важнейших задач вузовск</w:t>
      </w:r>
      <w:r w:rsidR="00D00CD9" w:rsidRPr="00605D38">
        <w:rPr>
          <w:rFonts w:ascii="Times New Roman" w:hAnsi="Times New Roman" w:cs="Times New Roman"/>
          <w:sz w:val="28"/>
          <w:szCs w:val="28"/>
        </w:rPr>
        <w:t>их</w:t>
      </w:r>
      <w:r w:rsidR="00C054F7" w:rsidRPr="00605D38">
        <w:rPr>
          <w:rFonts w:ascii="Times New Roman" w:hAnsi="Times New Roman" w:cs="Times New Roman"/>
          <w:sz w:val="28"/>
          <w:szCs w:val="28"/>
        </w:rPr>
        <w:t xml:space="preserve"> библиотек является информационное обеспечение учебного процесса</w:t>
      </w:r>
      <w:r w:rsidR="00FC214A" w:rsidRPr="00605D38">
        <w:rPr>
          <w:rFonts w:ascii="Times New Roman" w:hAnsi="Times New Roman" w:cs="Times New Roman"/>
          <w:sz w:val="28"/>
          <w:szCs w:val="28"/>
        </w:rPr>
        <w:t xml:space="preserve">, </w:t>
      </w:r>
      <w:r w:rsidR="00C054F7" w:rsidRPr="00605D38">
        <w:rPr>
          <w:rFonts w:ascii="Times New Roman" w:hAnsi="Times New Roman" w:cs="Times New Roman"/>
          <w:sz w:val="28"/>
          <w:szCs w:val="28"/>
        </w:rPr>
        <w:t>расширени</w:t>
      </w:r>
      <w:r w:rsidR="00FC214A" w:rsidRPr="00605D38">
        <w:rPr>
          <w:rFonts w:ascii="Times New Roman" w:hAnsi="Times New Roman" w:cs="Times New Roman"/>
          <w:sz w:val="28"/>
          <w:szCs w:val="28"/>
        </w:rPr>
        <w:t>е</w:t>
      </w:r>
      <w:r w:rsidR="00C054F7" w:rsidRPr="00605D38">
        <w:rPr>
          <w:rFonts w:ascii="Times New Roman" w:hAnsi="Times New Roman" w:cs="Times New Roman"/>
          <w:sz w:val="28"/>
          <w:szCs w:val="28"/>
        </w:rPr>
        <w:t xml:space="preserve"> перечня информационных услуг в рамках содействия научно- исследовательской работе </w:t>
      </w:r>
      <w:r w:rsidR="00FC214A" w:rsidRPr="00605D38">
        <w:rPr>
          <w:rFonts w:ascii="Times New Roman" w:hAnsi="Times New Roman" w:cs="Times New Roman"/>
          <w:sz w:val="28"/>
          <w:szCs w:val="28"/>
        </w:rPr>
        <w:t xml:space="preserve">студентов, </w:t>
      </w:r>
      <w:r w:rsidR="00D00CD9" w:rsidRPr="00605D38">
        <w:rPr>
          <w:rFonts w:ascii="Times New Roman" w:hAnsi="Times New Roman" w:cs="Times New Roman"/>
          <w:sz w:val="28"/>
          <w:szCs w:val="28"/>
        </w:rPr>
        <w:t>м</w:t>
      </w:r>
      <w:r w:rsidR="00FC214A" w:rsidRPr="00605D38">
        <w:rPr>
          <w:rFonts w:ascii="Times New Roman" w:hAnsi="Times New Roman" w:cs="Times New Roman"/>
          <w:sz w:val="28"/>
          <w:szCs w:val="28"/>
        </w:rPr>
        <w:t xml:space="preserve">агистрантов, докторантов, </w:t>
      </w:r>
      <w:r w:rsidR="00C054F7" w:rsidRPr="00605D38">
        <w:rPr>
          <w:rFonts w:ascii="Times New Roman" w:hAnsi="Times New Roman" w:cs="Times New Roman"/>
          <w:sz w:val="28"/>
          <w:szCs w:val="28"/>
        </w:rPr>
        <w:t xml:space="preserve">профессорско-преподавательского состава, </w:t>
      </w:r>
      <w:r w:rsidR="00FC214A" w:rsidRPr="00605D38">
        <w:rPr>
          <w:rFonts w:ascii="Times New Roman" w:hAnsi="Times New Roman" w:cs="Times New Roman"/>
          <w:sz w:val="28"/>
          <w:szCs w:val="28"/>
        </w:rPr>
        <w:t>научных сотрудников вуза. Решение данной задачи возможно в условиях грамотно выбранной политики комплектования библиотечного фонда, его качественного обновлени</w:t>
      </w:r>
      <w:r w:rsidR="00113E19" w:rsidRPr="00605D38">
        <w:rPr>
          <w:rFonts w:ascii="Times New Roman" w:hAnsi="Times New Roman" w:cs="Times New Roman"/>
          <w:sz w:val="28"/>
          <w:szCs w:val="28"/>
        </w:rPr>
        <w:t>я (1).</w:t>
      </w:r>
    </w:p>
    <w:p w:rsidR="001A3092" w:rsidRPr="00605D38" w:rsidRDefault="003E1D4C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t xml:space="preserve">       </w:t>
      </w:r>
      <w:r w:rsidR="005F588C" w:rsidRPr="00605D38">
        <w:rPr>
          <w:rFonts w:ascii="Times New Roman" w:hAnsi="Times New Roman" w:cs="Times New Roman"/>
          <w:sz w:val="28"/>
          <w:szCs w:val="28"/>
        </w:rPr>
        <w:t xml:space="preserve">В поиске и выборе необходимой литературы для пополнения библиотечного фонда </w:t>
      </w:r>
      <w:r w:rsidR="001A3092" w:rsidRPr="00605D38">
        <w:rPr>
          <w:rFonts w:ascii="Times New Roman" w:hAnsi="Times New Roman" w:cs="Times New Roman"/>
          <w:sz w:val="28"/>
          <w:szCs w:val="28"/>
        </w:rPr>
        <w:t xml:space="preserve">вузовских библиотек </w:t>
      </w:r>
      <w:r w:rsidR="005F588C" w:rsidRPr="00605D38">
        <w:rPr>
          <w:rFonts w:ascii="Times New Roman" w:hAnsi="Times New Roman" w:cs="Times New Roman"/>
          <w:sz w:val="28"/>
          <w:szCs w:val="28"/>
        </w:rPr>
        <w:t xml:space="preserve">огромную помощь может оказать  </w:t>
      </w:r>
      <w:r w:rsidR="001A3092" w:rsidRPr="00605D38">
        <w:rPr>
          <w:rFonts w:ascii="Times New Roman" w:hAnsi="Times New Roman" w:cs="Times New Roman"/>
          <w:sz w:val="28"/>
          <w:szCs w:val="28"/>
        </w:rPr>
        <w:t xml:space="preserve">журнал </w:t>
      </w:r>
      <w:r w:rsidR="009D7830" w:rsidRPr="00605D38">
        <w:rPr>
          <w:rFonts w:ascii="Times New Roman" w:hAnsi="Times New Roman" w:cs="Times New Roman"/>
          <w:sz w:val="28"/>
          <w:szCs w:val="28"/>
        </w:rPr>
        <w:t>«</w:t>
      </w:r>
      <w:r w:rsidR="001A3092" w:rsidRPr="00605D38">
        <w:rPr>
          <w:rFonts w:ascii="Times New Roman" w:hAnsi="Times New Roman" w:cs="Times New Roman"/>
          <w:sz w:val="28"/>
          <w:szCs w:val="28"/>
        </w:rPr>
        <w:t>С</w:t>
      </w:r>
      <w:r w:rsidR="009D7830" w:rsidRPr="00605D38">
        <w:rPr>
          <w:rFonts w:ascii="Times New Roman" w:hAnsi="Times New Roman" w:cs="Times New Roman"/>
          <w:sz w:val="28"/>
          <w:szCs w:val="28"/>
        </w:rPr>
        <w:t>hoice»</w:t>
      </w:r>
      <w:r w:rsidR="001A3092" w:rsidRPr="00605D38">
        <w:rPr>
          <w:rFonts w:ascii="Times New Roman" w:hAnsi="Times New Roman" w:cs="Times New Roman"/>
          <w:sz w:val="28"/>
          <w:szCs w:val="28"/>
        </w:rPr>
        <w:t xml:space="preserve">. Он издается </w:t>
      </w:r>
      <w:r w:rsidR="00C6722C" w:rsidRPr="00605D38">
        <w:rPr>
          <w:rFonts w:ascii="Times New Roman" w:hAnsi="Times New Roman" w:cs="Times New Roman"/>
          <w:sz w:val="28"/>
          <w:szCs w:val="28"/>
        </w:rPr>
        <w:t>с 1964 г</w:t>
      </w:r>
      <w:r w:rsidR="00337CD4" w:rsidRPr="00605D38">
        <w:rPr>
          <w:rFonts w:ascii="Times New Roman" w:hAnsi="Times New Roman" w:cs="Times New Roman"/>
          <w:sz w:val="28"/>
          <w:szCs w:val="28"/>
        </w:rPr>
        <w:t>ода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A3092" w:rsidRPr="00605D38">
        <w:rPr>
          <w:rFonts w:ascii="Times New Roman" w:hAnsi="Times New Roman" w:cs="Times New Roman"/>
          <w:sz w:val="28"/>
          <w:szCs w:val="28"/>
        </w:rPr>
        <w:t>Ассоциацией библиотек колледжей и научных библиотек</w:t>
      </w:r>
      <w:r w:rsidR="00593706" w:rsidRPr="00605D38">
        <w:rPr>
          <w:rFonts w:ascii="Times New Roman" w:hAnsi="Times New Roman" w:cs="Times New Roman"/>
          <w:sz w:val="28"/>
          <w:szCs w:val="28"/>
        </w:rPr>
        <w:t xml:space="preserve"> (</w:t>
      </w:r>
      <w:hyperlink r:id="rId6" w:tgtFrame="_blank" w:history="1"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Association</w:t>
        </w:r>
        <w:r w:rsidR="005B58B0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of</w:t>
        </w:r>
        <w:r w:rsidR="005B58B0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College</w:t>
        </w:r>
        <w:r w:rsidR="005B58B0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&amp;</w:t>
        </w:r>
        <w:r w:rsidR="00593706" w:rsidRPr="00605D38">
          <w:rPr>
            <w:rStyle w:val="apple-converted-space"/>
            <w:rFonts w:ascii="Times New Roman" w:hAnsi="Times New Roman" w:cs="Times New Roman"/>
            <w:sz w:val="28"/>
            <w:szCs w:val="28"/>
          </w:rPr>
          <w:t> </w:t>
        </w:r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Research</w:t>
        </w:r>
        <w:r w:rsidR="005B58B0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Libraries</w:t>
        </w:r>
      </w:hyperlink>
      <w:r w:rsidR="00593706" w:rsidRPr="00605D38">
        <w:rPr>
          <w:rFonts w:ascii="Times New Roman" w:hAnsi="Times New Roman" w:cs="Times New Roman"/>
          <w:sz w:val="28"/>
          <w:szCs w:val="28"/>
        </w:rPr>
        <w:t xml:space="preserve">), являющейся подразделением </w:t>
      </w:r>
      <w:r w:rsidR="001A3092" w:rsidRPr="00605D38">
        <w:rPr>
          <w:rFonts w:ascii="Times New Roman" w:hAnsi="Times New Roman" w:cs="Times New Roman"/>
          <w:sz w:val="28"/>
          <w:szCs w:val="28"/>
        </w:rPr>
        <w:t>Американской библиотечной ассоциации</w:t>
      </w:r>
      <w:r w:rsidR="00593706" w:rsidRPr="00605D38">
        <w:rPr>
          <w:rFonts w:ascii="Times New Roman" w:hAnsi="Times New Roman" w:cs="Times New Roman"/>
          <w:sz w:val="28"/>
          <w:szCs w:val="28"/>
        </w:rPr>
        <w:t xml:space="preserve"> (</w:t>
      </w:r>
      <w:hyperlink r:id="rId7" w:tgtFrame="_blank" w:history="1"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American</w:t>
        </w:r>
        <w:r w:rsidR="005B58B0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Library</w:t>
        </w:r>
        <w:r w:rsidR="005B58B0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593706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Association</w:t>
        </w:r>
      </w:hyperlink>
      <w:r w:rsidR="00593706" w:rsidRPr="00605D38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B853F6" w:rsidRPr="00605D38" w:rsidRDefault="003E1D4C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t xml:space="preserve">       </w:t>
      </w:r>
      <w:r w:rsidR="00593706" w:rsidRPr="00605D38">
        <w:rPr>
          <w:rFonts w:ascii="Times New Roman" w:hAnsi="Times New Roman" w:cs="Times New Roman"/>
          <w:sz w:val="28"/>
          <w:szCs w:val="28"/>
        </w:rPr>
        <w:t xml:space="preserve">В журнале публикуются </w:t>
      </w:r>
      <w:r w:rsidR="001A3092" w:rsidRPr="00605D38">
        <w:rPr>
          <w:rFonts w:ascii="Times New Roman" w:hAnsi="Times New Roman" w:cs="Times New Roman"/>
          <w:sz w:val="28"/>
          <w:szCs w:val="28"/>
        </w:rPr>
        <w:t>обзоры учебной литературы, электронных и интернет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A3092" w:rsidRPr="00605D38">
        <w:rPr>
          <w:rFonts w:ascii="Times New Roman" w:hAnsi="Times New Roman" w:cs="Times New Roman"/>
          <w:sz w:val="28"/>
          <w:szCs w:val="28"/>
        </w:rPr>
        <w:t xml:space="preserve">ресурсов, представляющих интерес для тех, кто </w:t>
      </w:r>
      <w:r w:rsidR="009D7830" w:rsidRPr="00605D38">
        <w:rPr>
          <w:rFonts w:ascii="Times New Roman" w:hAnsi="Times New Roman" w:cs="Times New Roman"/>
          <w:sz w:val="28"/>
          <w:szCs w:val="28"/>
        </w:rPr>
        <w:t xml:space="preserve">занят </w:t>
      </w:r>
      <w:r w:rsidR="001A3092" w:rsidRPr="00605D38">
        <w:rPr>
          <w:rFonts w:ascii="Times New Roman" w:hAnsi="Times New Roman" w:cs="Times New Roman"/>
          <w:sz w:val="28"/>
          <w:szCs w:val="28"/>
        </w:rPr>
        <w:t xml:space="preserve">в </w:t>
      </w:r>
      <w:r w:rsidR="009D7830" w:rsidRPr="00605D38">
        <w:rPr>
          <w:rFonts w:ascii="Times New Roman" w:hAnsi="Times New Roman" w:cs="Times New Roman"/>
          <w:sz w:val="28"/>
          <w:szCs w:val="28"/>
        </w:rPr>
        <w:t xml:space="preserve">сфере </w:t>
      </w:r>
      <w:r w:rsidR="001A3092" w:rsidRPr="00605D38">
        <w:rPr>
          <w:rFonts w:ascii="Times New Roman" w:hAnsi="Times New Roman" w:cs="Times New Roman"/>
          <w:sz w:val="28"/>
          <w:szCs w:val="28"/>
        </w:rPr>
        <w:t>высше</w:t>
      </w:r>
      <w:r w:rsidR="009D7830" w:rsidRPr="00605D38">
        <w:rPr>
          <w:rFonts w:ascii="Times New Roman" w:hAnsi="Times New Roman" w:cs="Times New Roman"/>
          <w:sz w:val="28"/>
          <w:szCs w:val="28"/>
        </w:rPr>
        <w:t>го</w:t>
      </w:r>
      <w:r w:rsidR="001A3092" w:rsidRPr="00605D38">
        <w:rPr>
          <w:rFonts w:ascii="Times New Roman" w:hAnsi="Times New Roman" w:cs="Times New Roman"/>
          <w:sz w:val="28"/>
          <w:szCs w:val="28"/>
        </w:rPr>
        <w:t xml:space="preserve"> образовани</w:t>
      </w:r>
      <w:r w:rsidR="009D7830" w:rsidRPr="00605D38">
        <w:rPr>
          <w:rFonts w:ascii="Times New Roman" w:hAnsi="Times New Roman" w:cs="Times New Roman"/>
          <w:sz w:val="28"/>
          <w:szCs w:val="28"/>
        </w:rPr>
        <w:t xml:space="preserve">я. Более </w:t>
      </w:r>
      <w:r w:rsidR="00B853F6" w:rsidRPr="00605D38">
        <w:rPr>
          <w:rFonts w:ascii="Times New Roman" w:hAnsi="Times New Roman" w:cs="Times New Roman"/>
          <w:sz w:val="28"/>
          <w:szCs w:val="28"/>
        </w:rPr>
        <w:t>3</w:t>
      </w:r>
      <w:r w:rsidR="009D7830" w:rsidRPr="00605D38">
        <w:rPr>
          <w:rFonts w:ascii="Times New Roman" w:hAnsi="Times New Roman" w:cs="Times New Roman"/>
          <w:sz w:val="28"/>
          <w:szCs w:val="28"/>
        </w:rPr>
        <w:t xml:space="preserve">5000 </w:t>
      </w:r>
      <w:r w:rsidR="00FF4B23" w:rsidRPr="00605D38">
        <w:rPr>
          <w:rFonts w:ascii="Times New Roman" w:hAnsi="Times New Roman" w:cs="Times New Roman"/>
          <w:sz w:val="28"/>
          <w:szCs w:val="28"/>
        </w:rPr>
        <w:t xml:space="preserve">американских </w:t>
      </w:r>
      <w:r w:rsidR="009D7830" w:rsidRPr="00605D38">
        <w:rPr>
          <w:rFonts w:ascii="Times New Roman" w:hAnsi="Times New Roman" w:cs="Times New Roman"/>
          <w:sz w:val="28"/>
          <w:szCs w:val="28"/>
        </w:rPr>
        <w:t>библиотекарей, преподавателей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9D7830" w:rsidRPr="00605D38">
        <w:rPr>
          <w:rFonts w:ascii="Times New Roman" w:hAnsi="Times New Roman" w:cs="Times New Roman"/>
          <w:sz w:val="28"/>
          <w:szCs w:val="28"/>
        </w:rPr>
        <w:t xml:space="preserve">опираются на журнал </w:t>
      </w:r>
      <w:r w:rsidR="00966E4A" w:rsidRPr="00605D38">
        <w:rPr>
          <w:rFonts w:ascii="Times New Roman" w:hAnsi="Times New Roman" w:cs="Times New Roman"/>
          <w:sz w:val="28"/>
          <w:szCs w:val="28"/>
        </w:rPr>
        <w:t>«Сhoice» в целях расширения коллекции</w:t>
      </w:r>
      <w:r w:rsidR="00FF4B23" w:rsidRPr="00605D38">
        <w:rPr>
          <w:rFonts w:ascii="Times New Roman" w:hAnsi="Times New Roman" w:cs="Times New Roman"/>
          <w:sz w:val="28"/>
          <w:szCs w:val="28"/>
        </w:rPr>
        <w:t xml:space="preserve">, организации учебного процесса </w:t>
      </w:r>
      <w:r w:rsidR="00966E4A" w:rsidRPr="00605D38">
        <w:rPr>
          <w:rFonts w:ascii="Times New Roman" w:hAnsi="Times New Roman" w:cs="Times New Roman"/>
          <w:sz w:val="28"/>
          <w:szCs w:val="28"/>
        </w:rPr>
        <w:t xml:space="preserve">или проведения научных исследований. В США журнал имеется во </w:t>
      </w:r>
      <w:r w:rsidR="001F5C6A" w:rsidRPr="00605D38">
        <w:rPr>
          <w:rFonts w:ascii="Times New Roman" w:hAnsi="Times New Roman" w:cs="Times New Roman"/>
          <w:sz w:val="28"/>
          <w:szCs w:val="28"/>
        </w:rPr>
        <w:t>многих</w:t>
      </w:r>
      <w:r w:rsidR="00966E4A" w:rsidRPr="00605D38">
        <w:rPr>
          <w:rFonts w:ascii="Times New Roman" w:hAnsi="Times New Roman" w:cs="Times New Roman"/>
          <w:sz w:val="28"/>
          <w:szCs w:val="28"/>
        </w:rPr>
        <w:t xml:space="preserve"> у</w:t>
      </w:r>
      <w:r w:rsidR="009D7830" w:rsidRPr="00605D38">
        <w:rPr>
          <w:rFonts w:ascii="Times New Roman" w:hAnsi="Times New Roman" w:cs="Times New Roman"/>
          <w:sz w:val="28"/>
          <w:szCs w:val="28"/>
        </w:rPr>
        <w:t>ниверситетских библиотек</w:t>
      </w:r>
      <w:r w:rsidR="00966E4A" w:rsidRPr="00605D38">
        <w:rPr>
          <w:rFonts w:ascii="Times New Roman" w:hAnsi="Times New Roman" w:cs="Times New Roman"/>
          <w:sz w:val="28"/>
          <w:szCs w:val="28"/>
        </w:rPr>
        <w:t>ах</w:t>
      </w:r>
      <w:r w:rsidR="00D00CD9" w:rsidRPr="00605D38">
        <w:rPr>
          <w:rFonts w:ascii="Times New Roman" w:hAnsi="Times New Roman" w:cs="Times New Roman"/>
          <w:sz w:val="28"/>
          <w:szCs w:val="28"/>
        </w:rPr>
        <w:t xml:space="preserve"> (2).</w:t>
      </w:r>
    </w:p>
    <w:p w:rsidR="00FC472A" w:rsidRPr="00605D38" w:rsidRDefault="003E1D4C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t xml:space="preserve">       </w:t>
      </w:r>
      <w:r w:rsidR="00355E80" w:rsidRPr="00605D38">
        <w:rPr>
          <w:rFonts w:ascii="Times New Roman" w:hAnsi="Times New Roman" w:cs="Times New Roman"/>
          <w:sz w:val="28"/>
          <w:szCs w:val="28"/>
        </w:rPr>
        <w:t xml:space="preserve">Ежегодно в журнале публикуется более </w:t>
      </w:r>
      <w:r w:rsidR="001A3092" w:rsidRPr="00605D38">
        <w:rPr>
          <w:rFonts w:ascii="Times New Roman" w:hAnsi="Times New Roman" w:cs="Times New Roman"/>
          <w:sz w:val="28"/>
          <w:szCs w:val="28"/>
        </w:rPr>
        <w:t>7000</w:t>
      </w:r>
      <w:r w:rsidR="00355E80" w:rsidRPr="00605D38">
        <w:rPr>
          <w:rFonts w:ascii="Times New Roman" w:hAnsi="Times New Roman" w:cs="Times New Roman"/>
          <w:sz w:val="28"/>
          <w:szCs w:val="28"/>
        </w:rPr>
        <w:t xml:space="preserve"> актуальных</w:t>
      </w:r>
      <w:r w:rsidR="0086743A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355E80" w:rsidRPr="00605D38">
        <w:rPr>
          <w:rFonts w:ascii="Times New Roman" w:hAnsi="Times New Roman" w:cs="Times New Roman"/>
          <w:sz w:val="28"/>
          <w:szCs w:val="28"/>
        </w:rPr>
        <w:t>обзоров</w:t>
      </w:r>
      <w:r w:rsidR="00CA5864" w:rsidRPr="00605D38">
        <w:rPr>
          <w:rFonts w:ascii="Times New Roman" w:hAnsi="Times New Roman" w:cs="Times New Roman"/>
          <w:sz w:val="28"/>
          <w:szCs w:val="28"/>
        </w:rPr>
        <w:t xml:space="preserve">, </w:t>
      </w:r>
      <w:r w:rsidR="00D00CD9" w:rsidRPr="00605D38">
        <w:rPr>
          <w:rFonts w:ascii="Times New Roman" w:hAnsi="Times New Roman" w:cs="Times New Roman"/>
          <w:sz w:val="28"/>
          <w:szCs w:val="28"/>
        </w:rPr>
        <w:t>с</w:t>
      </w:r>
      <w:r w:rsidR="004E1210" w:rsidRPr="00605D38">
        <w:rPr>
          <w:rFonts w:ascii="Times New Roman" w:hAnsi="Times New Roman" w:cs="Times New Roman"/>
          <w:sz w:val="28"/>
          <w:szCs w:val="28"/>
        </w:rPr>
        <w:t>оставленных авторитетными специалист</w:t>
      </w:r>
      <w:r w:rsidR="00CA5864" w:rsidRPr="00605D38">
        <w:rPr>
          <w:rFonts w:ascii="Times New Roman" w:hAnsi="Times New Roman" w:cs="Times New Roman"/>
          <w:sz w:val="28"/>
          <w:szCs w:val="28"/>
        </w:rPr>
        <w:t xml:space="preserve">ами в различных областях знаний, охватывающих гуманитарные, общественные, технические науки. </w:t>
      </w:r>
      <w:r w:rsidR="004E1210" w:rsidRPr="00605D38">
        <w:rPr>
          <w:rFonts w:ascii="Times New Roman" w:hAnsi="Times New Roman" w:cs="Times New Roman"/>
          <w:sz w:val="28"/>
          <w:szCs w:val="28"/>
        </w:rPr>
        <w:t>Краткие, но достаточно информативные обзоры снабжены рекомендациями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пяти</w:t>
      </w:r>
      <w:r w:rsidR="00DE3FDC" w:rsidRPr="00605D38">
        <w:rPr>
          <w:rFonts w:ascii="Times New Roman" w:hAnsi="Times New Roman" w:cs="Times New Roman"/>
          <w:sz w:val="28"/>
          <w:szCs w:val="28"/>
        </w:rPr>
        <w:t xml:space="preserve"> уровней. Уровень Essential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DE3FDC" w:rsidRPr="00605D38">
        <w:rPr>
          <w:rFonts w:ascii="Times New Roman" w:hAnsi="Times New Roman" w:cs="Times New Roman"/>
          <w:sz w:val="28"/>
          <w:szCs w:val="28"/>
        </w:rPr>
        <w:t>означает, что данная публикация исключительного качества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DE3FDC" w:rsidRPr="00605D38">
        <w:rPr>
          <w:rFonts w:ascii="Times New Roman" w:hAnsi="Times New Roman" w:cs="Times New Roman"/>
          <w:sz w:val="28"/>
          <w:szCs w:val="28"/>
        </w:rPr>
        <w:t xml:space="preserve">рекомендована в </w:t>
      </w:r>
      <w:r w:rsidR="00E67EBC" w:rsidRPr="00605D38">
        <w:rPr>
          <w:rFonts w:ascii="Times New Roman" w:hAnsi="Times New Roman" w:cs="Times New Roman"/>
          <w:sz w:val="28"/>
          <w:szCs w:val="28"/>
        </w:rPr>
        <w:t>виде</w:t>
      </w:r>
      <w:r w:rsidR="00DE3FDC" w:rsidRPr="00605D38">
        <w:rPr>
          <w:rFonts w:ascii="Times New Roman" w:hAnsi="Times New Roman" w:cs="Times New Roman"/>
          <w:sz w:val="28"/>
          <w:szCs w:val="28"/>
        </w:rPr>
        <w:t xml:space="preserve"> основного ресурса университетских библиотек по соответствующей дисциплине. Уровень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DE3FDC" w:rsidRPr="00605D38">
        <w:rPr>
          <w:rFonts w:ascii="Times New Roman" w:hAnsi="Times New Roman" w:cs="Times New Roman"/>
          <w:sz w:val="28"/>
          <w:szCs w:val="28"/>
        </w:rPr>
        <w:lastRenderedPageBreak/>
        <w:t>Highly recommended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означает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публикацию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DE3FDC" w:rsidRPr="00605D38">
        <w:rPr>
          <w:rFonts w:ascii="Times New Roman" w:hAnsi="Times New Roman" w:cs="Times New Roman"/>
          <w:sz w:val="28"/>
          <w:szCs w:val="28"/>
        </w:rPr>
        <w:t>высокого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DE3FDC" w:rsidRPr="00605D38">
        <w:rPr>
          <w:rFonts w:ascii="Times New Roman" w:hAnsi="Times New Roman" w:cs="Times New Roman"/>
          <w:sz w:val="28"/>
          <w:szCs w:val="28"/>
        </w:rPr>
        <w:t>качества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и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актуальности. Уровнем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Recommended  обозначены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публикации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с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хорошим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содержанием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и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охватом. Уровень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Optional свидетельствует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E67EBC" w:rsidRPr="00605D38">
        <w:rPr>
          <w:rFonts w:ascii="Times New Roman" w:hAnsi="Times New Roman" w:cs="Times New Roman"/>
          <w:sz w:val="28"/>
          <w:szCs w:val="28"/>
        </w:rPr>
        <w:t>о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недостатках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и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незначительности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данной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публикации. Уровень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Not recommended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исключает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публикацию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из-за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ее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низкого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качества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или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непригодности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для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>академической</w:t>
      </w:r>
      <w:r w:rsidR="005B58B0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438C9" w:rsidRPr="00605D38">
        <w:rPr>
          <w:rFonts w:ascii="Times New Roman" w:hAnsi="Times New Roman" w:cs="Times New Roman"/>
          <w:sz w:val="28"/>
          <w:szCs w:val="28"/>
        </w:rPr>
        <w:t xml:space="preserve">аудитории. </w:t>
      </w:r>
    </w:p>
    <w:p w:rsidR="00FC472A" w:rsidRPr="00F41ADF" w:rsidRDefault="003E1D4C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t xml:space="preserve">       </w:t>
      </w:r>
      <w:r w:rsidR="003A0E87" w:rsidRPr="00605D38">
        <w:rPr>
          <w:rFonts w:ascii="Times New Roman" w:hAnsi="Times New Roman" w:cs="Times New Roman"/>
          <w:sz w:val="28"/>
          <w:szCs w:val="28"/>
        </w:rPr>
        <w:t xml:space="preserve">В целом, обзоры </w:t>
      </w:r>
      <w:r w:rsidR="00FC472A" w:rsidRPr="00605D38">
        <w:rPr>
          <w:rFonts w:ascii="Times New Roman" w:hAnsi="Times New Roman" w:cs="Times New Roman"/>
          <w:sz w:val="28"/>
          <w:szCs w:val="28"/>
        </w:rPr>
        <w:t>поясняют</w:t>
      </w:r>
      <w:r w:rsidR="003A0E87" w:rsidRPr="00605D38">
        <w:rPr>
          <w:rFonts w:ascii="Times New Roman" w:hAnsi="Times New Roman" w:cs="Times New Roman"/>
          <w:sz w:val="28"/>
          <w:szCs w:val="28"/>
        </w:rPr>
        <w:t xml:space="preserve"> подход автора работы к предмету, описывают структуру работы, оценивают вклад работы в данную область знаний, раскрывают сильные и слабые стороны работы, сравнивают с похожими работами</w:t>
      </w:r>
      <w:r w:rsidR="00FC472A" w:rsidRPr="00605D38">
        <w:rPr>
          <w:rFonts w:ascii="Times New Roman" w:hAnsi="Times New Roman" w:cs="Times New Roman"/>
          <w:sz w:val="28"/>
          <w:szCs w:val="28"/>
        </w:rPr>
        <w:t xml:space="preserve">. Каждый обзор включает информацию о том, для какой группы пользователей данная работа будет представлять наибольший интерес. </w:t>
      </w:r>
    </w:p>
    <w:p w:rsidR="00FC472A" w:rsidRDefault="00F41ADF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FC472A" w:rsidRPr="00605D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число подписчиков журнала входят университетские, публичные и </w:t>
      </w:r>
      <w:r w:rsidR="00337CD4" w:rsidRPr="00605D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специальные библиотеки по всему миру, многие академические учреждения в США и Канаде, национальные библиотеки в Европе, Азии и Австралии. </w:t>
      </w:r>
    </w:p>
    <w:p w:rsidR="00F41ADF" w:rsidRPr="00605D38" w:rsidRDefault="00F41ADF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Можно оформить подписку </w:t>
      </w:r>
      <w:r w:rsidR="00861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on</w:t>
      </w:r>
      <w:r w:rsidR="00861536" w:rsidRPr="00861536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="0086153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line</w:t>
      </w:r>
      <w:r w:rsidR="00861536" w:rsidRPr="00861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для библиотеки</w:t>
      </w:r>
      <w:r w:rsidR="00861536" w:rsidRPr="0086153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861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Каждый библиотекарь сможет создать свой аккаунт, где он сможет отме</w:t>
      </w:r>
      <w:r w:rsidR="00833D34">
        <w:rPr>
          <w:rFonts w:ascii="Times New Roman" w:hAnsi="Times New Roman" w:cs="Times New Roman"/>
          <w:sz w:val="28"/>
          <w:szCs w:val="28"/>
          <w:shd w:val="clear" w:color="auto" w:fill="FFFFFF"/>
        </w:rPr>
        <w:t>ти</w:t>
      </w:r>
      <w:r w:rsidR="00861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ть те дисциплины, в которых он заинтересован. У библиотекаря появится возможность получать ежемесячную рассылку о новых книгах, вэб-сайтах и электронных ресурсах по данной тематике. </w:t>
      </w:r>
      <w:r w:rsidR="00861536" w:rsidRPr="00605D38">
        <w:rPr>
          <w:rFonts w:ascii="Times New Roman" w:hAnsi="Times New Roman" w:cs="Times New Roman"/>
          <w:sz w:val="28"/>
          <w:szCs w:val="28"/>
        </w:rPr>
        <w:t>«Сhoice»</w:t>
      </w:r>
      <w:r w:rsidR="00861536">
        <w:rPr>
          <w:rFonts w:ascii="Times New Roman" w:hAnsi="Times New Roman" w:cs="Times New Roman"/>
          <w:sz w:val="28"/>
          <w:szCs w:val="28"/>
        </w:rPr>
        <w:t xml:space="preserve"> может стать полезным инструментом для комплектаторов, предметных библиотекарей, специалистов по </w:t>
      </w:r>
      <w:r w:rsidR="00861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электронным ресурсам. </w:t>
      </w:r>
      <w:r w:rsidR="00861536">
        <w:rPr>
          <w:rFonts w:ascii="Times New Roman" w:hAnsi="Times New Roman" w:cs="Times New Roman"/>
          <w:sz w:val="28"/>
          <w:szCs w:val="28"/>
        </w:rPr>
        <w:t xml:space="preserve"> </w:t>
      </w:r>
      <w:r w:rsidR="00861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61536" w:rsidRPr="008615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1A3092" w:rsidRPr="00605D38" w:rsidRDefault="003E1D4C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t xml:space="preserve">       </w:t>
      </w:r>
      <w:r w:rsidR="00790E7D" w:rsidRPr="00605D38">
        <w:rPr>
          <w:rFonts w:ascii="Times New Roman" w:hAnsi="Times New Roman" w:cs="Times New Roman"/>
          <w:sz w:val="28"/>
          <w:szCs w:val="28"/>
        </w:rPr>
        <w:t>Полную информацию о «Сhoice» можно получить на сайте</w:t>
      </w:r>
      <w:r w:rsidR="00D00CD9" w:rsidRPr="00605D38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="00D00CD9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http://www.ala.org/acrl/choice</w:t>
        </w:r>
      </w:hyperlink>
      <w:r w:rsidR="001A3092" w:rsidRPr="00605D38">
        <w:rPr>
          <w:rFonts w:ascii="Times New Roman" w:hAnsi="Times New Roman" w:cs="Times New Roman"/>
          <w:sz w:val="28"/>
          <w:szCs w:val="28"/>
        </w:rPr>
        <w:t>.</w:t>
      </w:r>
    </w:p>
    <w:p w:rsidR="009B5449" w:rsidRPr="00605D38" w:rsidRDefault="003E1D4C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t xml:space="preserve">       </w:t>
      </w:r>
      <w:r w:rsidR="006E62E4" w:rsidRPr="00605D38"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r w:rsidR="008E73BF" w:rsidRPr="00605D38">
        <w:rPr>
          <w:rFonts w:ascii="Times New Roman" w:hAnsi="Times New Roman" w:cs="Times New Roman"/>
          <w:sz w:val="28"/>
          <w:szCs w:val="28"/>
        </w:rPr>
        <w:t xml:space="preserve">в процессе комплектования фонда «Сhoice» в определенной мере способствует </w:t>
      </w:r>
      <w:r w:rsidR="006E62E4" w:rsidRPr="00605D38">
        <w:rPr>
          <w:rFonts w:ascii="Times New Roman" w:hAnsi="Times New Roman" w:cs="Times New Roman"/>
          <w:sz w:val="28"/>
          <w:szCs w:val="28"/>
        </w:rPr>
        <w:t>переход</w:t>
      </w:r>
      <w:r w:rsidR="008E73BF" w:rsidRPr="00605D38">
        <w:rPr>
          <w:rFonts w:ascii="Times New Roman" w:hAnsi="Times New Roman" w:cs="Times New Roman"/>
          <w:sz w:val="28"/>
          <w:szCs w:val="28"/>
        </w:rPr>
        <w:t>у</w:t>
      </w:r>
      <w:r w:rsidR="006E62E4" w:rsidRPr="00605D38">
        <w:rPr>
          <w:rFonts w:ascii="Times New Roman" w:hAnsi="Times New Roman" w:cs="Times New Roman"/>
          <w:sz w:val="28"/>
          <w:szCs w:val="28"/>
        </w:rPr>
        <w:t xml:space="preserve"> от стратегии владения «на всякий случай»</w:t>
      </w:r>
      <w:r w:rsidR="008E73BF" w:rsidRPr="00605D38">
        <w:rPr>
          <w:rFonts w:ascii="Times New Roman" w:hAnsi="Times New Roman" w:cs="Times New Roman"/>
          <w:sz w:val="28"/>
          <w:szCs w:val="28"/>
        </w:rPr>
        <w:t xml:space="preserve"> к стратегии «как раз вовремя» (3). </w:t>
      </w:r>
      <w:r w:rsidR="006E62E4" w:rsidRPr="00605D3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1620" w:rsidRPr="006052EA" w:rsidRDefault="00981620" w:rsidP="00605D38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052EA">
        <w:rPr>
          <w:rFonts w:ascii="Times New Roman" w:hAnsi="Times New Roman" w:cs="Times New Roman"/>
          <w:b/>
          <w:sz w:val="28"/>
          <w:szCs w:val="28"/>
        </w:rPr>
        <w:t>Список использованных источников</w:t>
      </w:r>
    </w:p>
    <w:p w:rsidR="00113E19" w:rsidRPr="00605D38" w:rsidRDefault="00D00CD9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Style w:val="s1"/>
          <w:b w:val="0"/>
          <w:bCs w:val="0"/>
          <w:color w:val="auto"/>
          <w:sz w:val="28"/>
          <w:szCs w:val="28"/>
        </w:rPr>
        <w:t>1.</w:t>
      </w:r>
      <w:r w:rsidR="008E73BF" w:rsidRPr="00605D38">
        <w:rPr>
          <w:rStyle w:val="s1"/>
          <w:b w:val="0"/>
          <w:bCs w:val="0"/>
          <w:color w:val="auto"/>
          <w:sz w:val="28"/>
          <w:szCs w:val="28"/>
        </w:rPr>
        <w:t xml:space="preserve"> </w:t>
      </w:r>
      <w:r w:rsidR="00113E19" w:rsidRPr="00605D38">
        <w:rPr>
          <w:rStyle w:val="s1"/>
          <w:b w:val="0"/>
          <w:bCs w:val="0"/>
          <w:color w:val="auto"/>
          <w:sz w:val="28"/>
          <w:szCs w:val="28"/>
        </w:rPr>
        <w:t>Инструкция о формировании</w:t>
      </w:r>
      <w:r w:rsidR="00113E19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13E19" w:rsidRPr="00605D38">
        <w:rPr>
          <w:rStyle w:val="s1"/>
          <w:b w:val="0"/>
          <w:bCs w:val="0"/>
          <w:color w:val="auto"/>
          <w:sz w:val="28"/>
          <w:szCs w:val="28"/>
        </w:rPr>
        <w:t xml:space="preserve">фонда библиотеки государственной </w:t>
      </w:r>
      <w:r w:rsidR="00E95FE8" w:rsidRPr="00605D38">
        <w:rPr>
          <w:rStyle w:val="s1"/>
          <w:b w:val="0"/>
          <w:bCs w:val="0"/>
          <w:color w:val="auto"/>
          <w:sz w:val="28"/>
          <w:szCs w:val="28"/>
        </w:rPr>
        <w:t>о</w:t>
      </w:r>
      <w:r w:rsidR="00113E19" w:rsidRPr="00605D38">
        <w:rPr>
          <w:rStyle w:val="s1"/>
          <w:b w:val="0"/>
          <w:bCs w:val="0"/>
          <w:color w:val="auto"/>
          <w:sz w:val="28"/>
          <w:szCs w:val="28"/>
        </w:rPr>
        <w:t>рганизации образования</w:t>
      </w:r>
      <w:r w:rsidR="00113E19" w:rsidRPr="00605D38">
        <w:rPr>
          <w:rFonts w:ascii="Times New Roman" w:hAnsi="Times New Roman" w:cs="Times New Roman"/>
          <w:sz w:val="28"/>
          <w:szCs w:val="28"/>
        </w:rPr>
        <w:t xml:space="preserve"> </w:t>
      </w:r>
      <w:r w:rsidR="00113E19" w:rsidRPr="00605D38">
        <w:rPr>
          <w:rStyle w:val="s1"/>
          <w:b w:val="0"/>
          <w:bCs w:val="0"/>
          <w:color w:val="auto"/>
          <w:sz w:val="28"/>
          <w:szCs w:val="28"/>
        </w:rPr>
        <w:t>Республики Казахстан</w:t>
      </w:r>
      <w:r w:rsidR="00E95FE8" w:rsidRPr="00605D38">
        <w:rPr>
          <w:rStyle w:val="s1"/>
          <w:b w:val="0"/>
          <w:bCs w:val="0"/>
          <w:color w:val="auto"/>
          <w:sz w:val="28"/>
          <w:szCs w:val="28"/>
        </w:rPr>
        <w:t xml:space="preserve"> [Электронный ресурс]. – Режим доступа: </w:t>
      </w:r>
      <w:hyperlink r:id="rId9" w:history="1">
        <w:r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http://www.edu.gov.kz</w:t>
        </w:r>
      </w:hyperlink>
    </w:p>
    <w:p w:rsidR="00981620" w:rsidRPr="00605D38" w:rsidRDefault="00981620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hyperlink r:id="rId10" w:history="1">
        <w:r w:rsidR="00D00CD9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http://www.ala.org/acrl/choice/about</w:t>
        </w:r>
      </w:hyperlink>
    </w:p>
    <w:p w:rsidR="008E73BF" w:rsidRPr="00313FBE" w:rsidRDefault="008E73BF" w:rsidP="00605D38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5D38">
        <w:rPr>
          <w:rFonts w:ascii="Times New Roman" w:hAnsi="Times New Roman" w:cs="Times New Roman"/>
          <w:sz w:val="28"/>
          <w:szCs w:val="28"/>
        </w:rPr>
        <w:t>3. Руководство по совершенствованию библиотечной политики на основе модели «Конспектус»</w:t>
      </w:r>
      <w:r w:rsidR="003E1D4C" w:rsidRPr="00605D38">
        <w:rPr>
          <w:rFonts w:ascii="Times New Roman" w:hAnsi="Times New Roman" w:cs="Times New Roman"/>
          <w:sz w:val="28"/>
          <w:szCs w:val="28"/>
        </w:rPr>
        <w:t xml:space="preserve"> / </w:t>
      </w:r>
      <w:r w:rsidRPr="00605D38">
        <w:rPr>
          <w:rFonts w:ascii="Times New Roman" w:hAnsi="Times New Roman" w:cs="Times New Roman"/>
          <w:sz w:val="28"/>
          <w:szCs w:val="28"/>
        </w:rPr>
        <w:t xml:space="preserve">Секция ИФЛА по комплектованию и развитию фондов </w:t>
      </w:r>
      <w:r w:rsidR="003E1D4C" w:rsidRPr="00605D38">
        <w:rPr>
          <w:rStyle w:val="s1"/>
          <w:b w:val="0"/>
          <w:bCs w:val="0"/>
          <w:color w:val="auto"/>
          <w:sz w:val="28"/>
          <w:szCs w:val="28"/>
        </w:rPr>
        <w:t xml:space="preserve">[Электронный ресурс]. – Режим доступа: </w:t>
      </w:r>
      <w:hyperlink r:id="rId11" w:history="1">
        <w:r w:rsidR="003E1D4C" w:rsidRPr="00605D38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http://www.ifla.org/files/assets/acquisition-collection-development/publications/gcdp-ru.pdf</w:t>
        </w:r>
      </w:hyperlink>
      <w:r w:rsidR="003E1D4C" w:rsidRPr="003E1D4C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8E73BF" w:rsidRPr="00313FBE" w:rsidSect="006364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94E24"/>
    <w:multiLevelType w:val="hybridMultilevel"/>
    <w:tmpl w:val="D0085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A52A8D"/>
    <w:multiLevelType w:val="hybridMultilevel"/>
    <w:tmpl w:val="415E2AF2"/>
    <w:lvl w:ilvl="0" w:tplc="1264DFD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5F14C1"/>
    <w:multiLevelType w:val="multilevel"/>
    <w:tmpl w:val="DED8A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FC23FCE"/>
    <w:multiLevelType w:val="multilevel"/>
    <w:tmpl w:val="08F28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5F588C"/>
    <w:rsid w:val="00026F85"/>
    <w:rsid w:val="00113E19"/>
    <w:rsid w:val="00123C85"/>
    <w:rsid w:val="001438C9"/>
    <w:rsid w:val="001473CC"/>
    <w:rsid w:val="00191423"/>
    <w:rsid w:val="001A3092"/>
    <w:rsid w:val="001F5C6A"/>
    <w:rsid w:val="002351E3"/>
    <w:rsid w:val="00313FBE"/>
    <w:rsid w:val="00337CD4"/>
    <w:rsid w:val="00355E80"/>
    <w:rsid w:val="003A0E87"/>
    <w:rsid w:val="003E1D4C"/>
    <w:rsid w:val="00494987"/>
    <w:rsid w:val="004E1210"/>
    <w:rsid w:val="004E5048"/>
    <w:rsid w:val="00575D47"/>
    <w:rsid w:val="00593706"/>
    <w:rsid w:val="00594D39"/>
    <w:rsid w:val="005A5FDC"/>
    <w:rsid w:val="005B58B0"/>
    <w:rsid w:val="005F588C"/>
    <w:rsid w:val="006052EA"/>
    <w:rsid w:val="00605D38"/>
    <w:rsid w:val="0069127F"/>
    <w:rsid w:val="006D73C0"/>
    <w:rsid w:val="006E62E4"/>
    <w:rsid w:val="00713511"/>
    <w:rsid w:val="00730A9A"/>
    <w:rsid w:val="0074755D"/>
    <w:rsid w:val="00790E7D"/>
    <w:rsid w:val="00833D34"/>
    <w:rsid w:val="008569F9"/>
    <w:rsid w:val="00861536"/>
    <w:rsid w:val="0086743A"/>
    <w:rsid w:val="008E73BF"/>
    <w:rsid w:val="00966E4A"/>
    <w:rsid w:val="00981620"/>
    <w:rsid w:val="009A68FB"/>
    <w:rsid w:val="009B5449"/>
    <w:rsid w:val="009D7830"/>
    <w:rsid w:val="00A22B54"/>
    <w:rsid w:val="00A67CE3"/>
    <w:rsid w:val="00A80F37"/>
    <w:rsid w:val="00AD6B38"/>
    <w:rsid w:val="00B805B2"/>
    <w:rsid w:val="00B853F6"/>
    <w:rsid w:val="00C054F7"/>
    <w:rsid w:val="00C13382"/>
    <w:rsid w:val="00C6722C"/>
    <w:rsid w:val="00CA5864"/>
    <w:rsid w:val="00D00CD9"/>
    <w:rsid w:val="00DA7CF7"/>
    <w:rsid w:val="00DE3FDC"/>
    <w:rsid w:val="00E45332"/>
    <w:rsid w:val="00E67EBC"/>
    <w:rsid w:val="00E95FE8"/>
    <w:rsid w:val="00F11CB1"/>
    <w:rsid w:val="00F4110F"/>
    <w:rsid w:val="00F41ADF"/>
    <w:rsid w:val="00FC214A"/>
    <w:rsid w:val="00FC472A"/>
    <w:rsid w:val="00FF4B23"/>
    <w:rsid w:val="00FF76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05B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F588C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1A30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1A3092"/>
  </w:style>
  <w:style w:type="character" w:styleId="Emphasis">
    <w:name w:val="Emphasis"/>
    <w:basedOn w:val="DefaultParagraphFont"/>
    <w:uiPriority w:val="20"/>
    <w:qFormat/>
    <w:rsid w:val="001A3092"/>
    <w:rPr>
      <w:i/>
      <w:iCs/>
    </w:rPr>
  </w:style>
  <w:style w:type="character" w:styleId="Strong">
    <w:name w:val="Strong"/>
    <w:basedOn w:val="DefaultParagraphFont"/>
    <w:uiPriority w:val="22"/>
    <w:qFormat/>
    <w:rsid w:val="001A3092"/>
    <w:rPr>
      <w:b/>
      <w:bCs/>
    </w:rPr>
  </w:style>
  <w:style w:type="character" w:styleId="Hyperlink">
    <w:name w:val="Hyperlink"/>
    <w:basedOn w:val="DefaultParagraphFont"/>
    <w:uiPriority w:val="99"/>
    <w:unhideWhenUsed/>
    <w:rsid w:val="001A3092"/>
    <w:rPr>
      <w:color w:val="0000FF"/>
      <w:u w:val="single"/>
    </w:rPr>
  </w:style>
  <w:style w:type="character" w:customStyle="1" w:styleId="s1">
    <w:name w:val="s1"/>
    <w:basedOn w:val="DefaultParagraphFont"/>
    <w:rsid w:val="00F4110F"/>
    <w:rPr>
      <w:rFonts w:ascii="Times New Roman" w:hAnsi="Times New Roman" w:cs="Times New Roman" w:hint="default"/>
      <w:b/>
      <w:bCs/>
      <w:i w:val="0"/>
      <w:iCs w:val="0"/>
      <w:strike w:val="0"/>
      <w:dstrike w:val="0"/>
      <w:color w:val="000000"/>
      <w:sz w:val="32"/>
      <w:szCs w:val="32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F588C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1A30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A3092"/>
  </w:style>
  <w:style w:type="character" w:styleId="a5">
    <w:name w:val="Emphasis"/>
    <w:basedOn w:val="a0"/>
    <w:uiPriority w:val="20"/>
    <w:qFormat/>
    <w:rsid w:val="001A3092"/>
    <w:rPr>
      <w:i/>
      <w:iCs/>
    </w:rPr>
  </w:style>
  <w:style w:type="character" w:styleId="a6">
    <w:name w:val="Strong"/>
    <w:basedOn w:val="a0"/>
    <w:uiPriority w:val="22"/>
    <w:qFormat/>
    <w:rsid w:val="001A3092"/>
    <w:rPr>
      <w:b/>
      <w:bCs/>
    </w:rPr>
  </w:style>
  <w:style w:type="character" w:styleId="a7">
    <w:name w:val="Hyperlink"/>
    <w:basedOn w:val="a0"/>
    <w:uiPriority w:val="99"/>
    <w:semiHidden/>
    <w:unhideWhenUsed/>
    <w:rsid w:val="001A309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la.org/acrl/choic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ala.org/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ala.org/acrl/" TargetMode="External"/><Relationship Id="rId11" Type="http://schemas.openxmlformats.org/officeDocument/2006/relationships/hyperlink" Target="http://www.ifla.org/files/assets/acquisition-collection-development/publications/gcdp-ru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ala.org/acrl/choice/abou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du.gov.kz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7B0C11-D632-4DB6-A69E-3000CC1CE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623</Words>
  <Characters>3554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4169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TYermekpayeva</cp:lastModifiedBy>
  <cp:revision>8</cp:revision>
  <dcterms:created xsi:type="dcterms:W3CDTF">2013-05-06T05:40:00Z</dcterms:created>
  <dcterms:modified xsi:type="dcterms:W3CDTF">2013-05-14T07:25:00Z</dcterms:modified>
</cp:coreProperties>
</file>